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FF" w:rsidRPr="007641FF" w:rsidRDefault="007641FF" w:rsidP="007641FF">
      <w:pPr>
        <w:pStyle w:val="Nzev"/>
        <w:pBdr>
          <w:bottom w:val="single" w:sz="4" w:space="1" w:color="auto"/>
        </w:pBdr>
        <w:jc w:val="center"/>
        <w:rPr>
          <w:sz w:val="32"/>
        </w:rPr>
      </w:pPr>
      <w:r>
        <w:rPr>
          <w:sz w:val="32"/>
        </w:rPr>
        <w:t>Obec Tři Sekery</w:t>
      </w:r>
      <w:r>
        <w:rPr>
          <w:sz w:val="32"/>
        </w:rPr>
        <w:br/>
        <w:t>IČ: 00254304</w:t>
      </w:r>
    </w:p>
    <w:p w:rsidR="007641FF" w:rsidRPr="007641FF" w:rsidRDefault="007641FF" w:rsidP="002E3511">
      <w:pPr>
        <w:pStyle w:val="Nzev"/>
        <w:jc w:val="center"/>
        <w:rPr>
          <w:sz w:val="32"/>
        </w:rPr>
      </w:pPr>
    </w:p>
    <w:p w:rsidR="001716C1" w:rsidRDefault="007641FF" w:rsidP="002E3511">
      <w:pPr>
        <w:pStyle w:val="Nzev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Inventarizační zpráva za rok 201</w:t>
      </w:r>
      <w:r w:rsidR="00844D42">
        <w:rPr>
          <w:b/>
          <w:sz w:val="32"/>
          <w:szCs w:val="32"/>
        </w:rPr>
        <w:t>9</w:t>
      </w:r>
    </w:p>
    <w:p w:rsidR="007641FF" w:rsidRDefault="007641FF" w:rsidP="007641FF"/>
    <w:p w:rsidR="007641FF" w:rsidRPr="007641FF" w:rsidRDefault="007641FF" w:rsidP="007641FF">
      <w:pPr>
        <w:rPr>
          <w:b/>
        </w:rPr>
      </w:pPr>
      <w:r>
        <w:rPr>
          <w:b/>
        </w:rPr>
        <w:t>1 Plán inventur</w:t>
      </w:r>
    </w:p>
    <w:p w:rsidR="001716C1" w:rsidRDefault="007641FF" w:rsidP="007641FF">
      <w:pPr>
        <w:ind w:firstLine="708"/>
        <w:jc w:val="both"/>
      </w:pPr>
      <w:r>
        <w:t>Ve smyslu zákona 563/1991 Sb., o účetnictví, a prováděcího předpisu č. 270/2010 Sb., byl stanoven plán inventur.</w:t>
      </w:r>
    </w:p>
    <w:p w:rsidR="001716C1" w:rsidRDefault="001716C1" w:rsidP="001716C1">
      <w:pPr>
        <w:ind w:firstLine="390"/>
        <w:jc w:val="both"/>
      </w:pPr>
      <w:r>
        <w:t>Plán inventur byl včas zpracován a řádně schválen. Inventarizační komise postupovala v souladu s vyhláškou a vnitro organizační směrnicí. Metodika postupů při inventarizaci byla dodržena. Podpisy členů inventarizační komis</w:t>
      </w:r>
      <w:r w:rsidR="007641FF">
        <w:t>e</w:t>
      </w:r>
      <w:r>
        <w:t xml:space="preserve"> byly odsouhlaseny na podpisové vzory a nebyly zjištěny rozdíly.</w:t>
      </w:r>
    </w:p>
    <w:p w:rsidR="001716C1" w:rsidRDefault="001716C1" w:rsidP="001716C1">
      <w:pPr>
        <w:ind w:firstLine="390"/>
        <w:jc w:val="both"/>
      </w:pPr>
      <w:r>
        <w:t>Nedošlo k žádnému pracovnímu úrazu. Koordinace inventur s jinými osobami proběhla.</w:t>
      </w:r>
    </w:p>
    <w:p w:rsidR="007641FF" w:rsidRDefault="007641FF" w:rsidP="007641FF">
      <w:pPr>
        <w:jc w:val="both"/>
        <w:rPr>
          <w:b/>
        </w:rPr>
      </w:pPr>
      <w:r>
        <w:rPr>
          <w:b/>
        </w:rPr>
        <w:t>2 Proškolení členů inventarizační komise</w:t>
      </w:r>
    </w:p>
    <w:p w:rsidR="007641FF" w:rsidRDefault="007641FF" w:rsidP="007641FF">
      <w:pPr>
        <w:jc w:val="both"/>
      </w:pPr>
      <w:r>
        <w:tab/>
        <w:t>Inventarizace byla provedena komisí ve složení:</w:t>
      </w:r>
      <w:bookmarkStart w:id="0" w:name="_GoBack"/>
      <w:bookmarkEnd w:id="0"/>
    </w:p>
    <w:p w:rsidR="001716C1" w:rsidRDefault="007641FF" w:rsidP="007641FF">
      <w:r>
        <w:tab/>
      </w:r>
      <w:r>
        <w:tab/>
        <w:t>Předseda:</w:t>
      </w:r>
      <w:r>
        <w:tab/>
        <w:t xml:space="preserve">Tomáš </w:t>
      </w:r>
      <w:proofErr w:type="spellStart"/>
      <w:r>
        <w:t>Fictum</w:t>
      </w:r>
      <w:proofErr w:type="spellEnd"/>
      <w:r>
        <w:br/>
      </w:r>
      <w:r>
        <w:tab/>
      </w:r>
      <w:r>
        <w:tab/>
        <w:t>Člen:</w:t>
      </w:r>
      <w:r>
        <w:tab/>
      </w:r>
      <w:r>
        <w:tab/>
        <w:t>Hana Hovorková</w:t>
      </w:r>
      <w:r>
        <w:br/>
      </w:r>
      <w:r>
        <w:tab/>
      </w:r>
      <w:r>
        <w:tab/>
        <w:t>Člen:</w:t>
      </w:r>
      <w:r>
        <w:tab/>
      </w:r>
      <w:r>
        <w:tab/>
        <w:t>Helena Dostalíková</w:t>
      </w:r>
      <w:r>
        <w:br/>
      </w:r>
      <w:r>
        <w:tab/>
      </w:r>
      <w:r>
        <w:tab/>
        <w:t>Člen:</w:t>
      </w:r>
      <w:r>
        <w:tab/>
      </w:r>
      <w:r>
        <w:tab/>
        <w:t>Prášková Klára</w:t>
      </w:r>
    </w:p>
    <w:p w:rsidR="002E3511" w:rsidRDefault="001716C1" w:rsidP="000066EB">
      <w:pPr>
        <w:jc w:val="both"/>
      </w:pPr>
      <w:r>
        <w:tab/>
        <w:t>Proškolení</w:t>
      </w:r>
      <w:r w:rsidR="007641FF">
        <w:t xml:space="preserve"> inventarizační komise </w:t>
      </w:r>
      <w:r>
        <w:t xml:space="preserve">proběhlo v budově obecního úřadu dne </w:t>
      </w:r>
      <w:r w:rsidR="00844D42">
        <w:t>13</w:t>
      </w:r>
      <w:r>
        <w:t>. 1</w:t>
      </w:r>
      <w:r w:rsidR="00844D42">
        <w:t>2</w:t>
      </w:r>
      <w:r>
        <w:t>. 201</w:t>
      </w:r>
      <w:r w:rsidR="00844D42">
        <w:t>9</w:t>
      </w:r>
      <w:r>
        <w:t>. Provedení proškolení je doloženo prezenční listinou. Součástí školení byly i zásady dodržení bezpečnosti.</w:t>
      </w:r>
    </w:p>
    <w:p w:rsidR="000066EB" w:rsidRDefault="000066EB" w:rsidP="000066EB">
      <w:pPr>
        <w:jc w:val="both"/>
        <w:rPr>
          <w:b/>
        </w:rPr>
      </w:pPr>
      <w:r>
        <w:rPr>
          <w:b/>
        </w:rPr>
        <w:t>3 Provedení inventury</w:t>
      </w:r>
    </w:p>
    <w:p w:rsidR="0076024D" w:rsidRDefault="0076024D" w:rsidP="0076024D">
      <w:pPr>
        <w:ind w:firstLine="390"/>
        <w:jc w:val="both"/>
      </w:pPr>
      <w:r>
        <w:t>Skutečné stavy majetku a závazků členové inventarizační komise zjišťovali fyzickou a dokladovou inventurou. Fyzická inventura byla provedena v případě majetku, u kterého bylo možné vizuálně zjistit jeho fyzickou existenci. Dokladová inventura byla provedena u pohledávek, závazků a nehmotného majetku, u kterých nešlo provést fyzickou inventuru.</w:t>
      </w:r>
    </w:p>
    <w:p w:rsidR="0076024D" w:rsidRDefault="0076024D" w:rsidP="0076024D">
      <w:pPr>
        <w:ind w:firstLine="390"/>
        <w:jc w:val="both"/>
      </w:pPr>
      <w:r>
        <w:t xml:space="preserve">Termíny inventur byly dodrženy. Datum a doba zahájení a ukončení fyzické inventury: </w:t>
      </w:r>
      <w:r w:rsidR="00844D42">
        <w:t>16</w:t>
      </w:r>
      <w:r>
        <w:t>. 12. 201</w:t>
      </w:r>
      <w:r w:rsidR="00844D42">
        <w:t>9</w:t>
      </w:r>
      <w:r>
        <w:t xml:space="preserve"> – 31. 12. 201</w:t>
      </w:r>
      <w:r w:rsidR="00844D42">
        <w:t>9</w:t>
      </w:r>
      <w:r>
        <w:t>. Datum a doba zahájení a ukončení dokladové inventury: 2. 1. 20</w:t>
      </w:r>
      <w:r w:rsidR="00844D42">
        <w:t>20</w:t>
      </w:r>
      <w:r>
        <w:t xml:space="preserve"> – 31. 1. 20</w:t>
      </w:r>
      <w:r w:rsidR="00844D42">
        <w:t>20</w:t>
      </w:r>
      <w:r>
        <w:t>. Inventarizace byla provedena ke dni 31. 12. 201</w:t>
      </w:r>
      <w:r w:rsidR="00844D42">
        <w:t>9</w:t>
      </w:r>
      <w:r>
        <w:t>.</w:t>
      </w:r>
    </w:p>
    <w:p w:rsidR="00D95006" w:rsidRDefault="00D95006" w:rsidP="00D95006">
      <w:pPr>
        <w:ind w:firstLine="390"/>
        <w:jc w:val="both"/>
      </w:pPr>
      <w:r>
        <w:t>Dle plánu inventur byl zjištěn skutečný stav majetku a závazků a ostatních inventarizačních položek pasiv a podrozvahy, který je zaznamenán v inventurních soupisech. Skutečný stav byl porovnán na účetní stav majetku a závazků a ostatních inventarizačních položek dle data provedení prvotních inventur.</w:t>
      </w:r>
    </w:p>
    <w:p w:rsidR="001716C1" w:rsidRPr="000066EB" w:rsidRDefault="000066EB" w:rsidP="000066EB">
      <w:pPr>
        <w:jc w:val="both"/>
        <w:rPr>
          <w:b/>
        </w:rPr>
      </w:pPr>
      <w:r>
        <w:rPr>
          <w:b/>
        </w:rPr>
        <w:t>4 Přijatá opatření ke zlepšení průběhu inventur</w:t>
      </w:r>
    </w:p>
    <w:p w:rsidR="000066EB" w:rsidRDefault="001716C1" w:rsidP="001716C1">
      <w:pPr>
        <w:jc w:val="both"/>
      </w:pPr>
      <w:r>
        <w:tab/>
      </w:r>
      <w:r w:rsidR="000066EB">
        <w:t>Nebyly zjištěný žádné odchylky od skutečného stavu.</w:t>
      </w:r>
    </w:p>
    <w:p w:rsidR="007641FF" w:rsidRDefault="001716C1" w:rsidP="00D95006">
      <w:pPr>
        <w:ind w:firstLine="708"/>
        <w:jc w:val="both"/>
      </w:pPr>
      <w:r>
        <w:lastRenderedPageBreak/>
        <w:t xml:space="preserve">Bez přijatých opatření. Inventarizace proběhla řádně, podklady byly řádně připraveny a ověřeny na skutečnost. </w:t>
      </w:r>
      <w:r w:rsidR="00D95006">
        <w:t xml:space="preserve">Tato skutečnost je zaznamenána v inventurních soupisech. Seznam inventurních soupisů tvoří přílohu této zprávy. </w:t>
      </w:r>
      <w:r>
        <w:t>U inventur byly vždy osoby odpovědné za majetek.</w:t>
      </w:r>
    </w:p>
    <w:p w:rsidR="00FF10F1" w:rsidRDefault="000066EB" w:rsidP="00FF10F1">
      <w:r>
        <w:rPr>
          <w:b/>
        </w:rPr>
        <w:t>5 Přílohy</w:t>
      </w:r>
    </w:p>
    <w:p w:rsidR="00FF10F1" w:rsidRDefault="00FF10F1" w:rsidP="00FF10F1">
      <w:pPr>
        <w:pStyle w:val="Odstavecseseznamem"/>
        <w:numPr>
          <w:ilvl w:val="0"/>
          <w:numId w:val="2"/>
        </w:numPr>
      </w:pPr>
      <w:r>
        <w:t>Seznam inventurních soupisů</w:t>
      </w:r>
      <w:r w:rsidR="00D95006">
        <w:t>.</w:t>
      </w:r>
    </w:p>
    <w:p w:rsidR="00FF10F1" w:rsidRDefault="00FF10F1" w:rsidP="00FF10F1">
      <w:pPr>
        <w:pStyle w:val="Odstavecseseznamem"/>
        <w:numPr>
          <w:ilvl w:val="0"/>
          <w:numId w:val="2"/>
        </w:numPr>
      </w:pPr>
      <w:r>
        <w:t>Obratová předvaha – soupis veškerých účtů s popisem a cenovým oceněním.</w:t>
      </w:r>
    </w:p>
    <w:p w:rsidR="007641FF" w:rsidRDefault="007641FF" w:rsidP="007641FF"/>
    <w:p w:rsidR="007641FF" w:rsidRDefault="007641FF" w:rsidP="007641FF">
      <w:r>
        <w:t>Ústřední inventarizační komise</w:t>
      </w:r>
    </w:p>
    <w:p w:rsidR="007641FF" w:rsidRDefault="007641FF" w:rsidP="007641FF">
      <w:r>
        <w:t>Předseda</w:t>
      </w:r>
      <w:r>
        <w:tab/>
        <w:t xml:space="preserve">Tomáš </w:t>
      </w:r>
      <w:proofErr w:type="spellStart"/>
      <w:r>
        <w:t>Fictum</w:t>
      </w:r>
      <w:proofErr w:type="spellEnd"/>
      <w:r>
        <w:tab/>
      </w:r>
      <w:r>
        <w:tab/>
        <w:t>……………………………………………………….</w:t>
      </w:r>
    </w:p>
    <w:p w:rsidR="007641FF" w:rsidRDefault="007641FF" w:rsidP="007641FF">
      <w:r>
        <w:t>Člen</w:t>
      </w:r>
      <w:r>
        <w:tab/>
      </w:r>
      <w:r>
        <w:tab/>
        <w:t>Hana Hovorková</w:t>
      </w:r>
      <w:r>
        <w:tab/>
        <w:t>……………………………………………………….</w:t>
      </w:r>
    </w:p>
    <w:p w:rsidR="007641FF" w:rsidRDefault="007641FF" w:rsidP="007641FF">
      <w:r>
        <w:t>Člen</w:t>
      </w:r>
      <w:r>
        <w:tab/>
      </w:r>
      <w:r>
        <w:tab/>
        <w:t>Helena Dostalíková</w:t>
      </w:r>
      <w:r>
        <w:tab/>
        <w:t>……………………………………………………….</w:t>
      </w:r>
    </w:p>
    <w:p w:rsidR="007641FF" w:rsidRDefault="007641FF" w:rsidP="007641FF">
      <w:r>
        <w:t>Člen</w:t>
      </w:r>
      <w:r>
        <w:tab/>
      </w:r>
      <w:r>
        <w:tab/>
        <w:t>Klára Prášková</w:t>
      </w:r>
      <w:r>
        <w:tab/>
      </w:r>
      <w:r>
        <w:tab/>
        <w:t>……………………………………………………….</w:t>
      </w:r>
    </w:p>
    <w:p w:rsidR="00FF10F1" w:rsidRDefault="00FF10F1" w:rsidP="00FF10F1"/>
    <w:p w:rsidR="002E3511" w:rsidRDefault="00884E04" w:rsidP="00884E04">
      <w:pPr>
        <w:jc w:val="right"/>
      </w:pPr>
      <w:r>
        <w:t>Ve Třech Sekerách, dne 31. 1. 20</w:t>
      </w:r>
      <w:r w:rsidR="00844D42">
        <w:t>20</w:t>
      </w:r>
    </w:p>
    <w:p w:rsidR="00884E04" w:rsidRDefault="00884E04" w:rsidP="00884E04">
      <w:pPr>
        <w:jc w:val="right"/>
      </w:pPr>
    </w:p>
    <w:p w:rsidR="00884E04" w:rsidRDefault="00884E04" w:rsidP="00884E04">
      <w:pPr>
        <w:jc w:val="right"/>
      </w:pPr>
      <w:r>
        <w:t>…………………………………………………….</w:t>
      </w:r>
    </w:p>
    <w:p w:rsidR="00884E04" w:rsidRDefault="00884E04" w:rsidP="00884E04">
      <w:pPr>
        <w:jc w:val="right"/>
      </w:pPr>
      <w:r>
        <w:t xml:space="preserve">         Dagmar Strnadová</w:t>
      </w:r>
      <w:r>
        <w:tab/>
      </w:r>
      <w:r>
        <w:tab/>
      </w:r>
    </w:p>
    <w:p w:rsidR="00D95006" w:rsidRPr="00D95006" w:rsidRDefault="00D95006" w:rsidP="00D95006">
      <w:pPr>
        <w:rPr>
          <w:b/>
        </w:rPr>
      </w:pPr>
    </w:p>
    <w:sectPr w:rsidR="00D95006" w:rsidRPr="00D95006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D7C" w:rsidRDefault="00A03D7C" w:rsidP="00FF10F1">
      <w:pPr>
        <w:spacing w:after="0" w:line="240" w:lineRule="auto"/>
      </w:pPr>
      <w:r>
        <w:separator/>
      </w:r>
    </w:p>
  </w:endnote>
  <w:endnote w:type="continuationSeparator" w:id="0">
    <w:p w:rsidR="00A03D7C" w:rsidRDefault="00A03D7C" w:rsidP="00FF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706012"/>
      <w:docPartObj>
        <w:docPartGallery w:val="Page Numbers (Bottom of Page)"/>
        <w:docPartUnique/>
      </w:docPartObj>
    </w:sdtPr>
    <w:sdtContent>
      <w:p w:rsidR="006A31EF" w:rsidRDefault="006A31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1EF" w:rsidRDefault="006A31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D7C" w:rsidRDefault="00A03D7C" w:rsidP="00FF10F1">
      <w:pPr>
        <w:spacing w:after="0" w:line="240" w:lineRule="auto"/>
      </w:pPr>
      <w:r>
        <w:separator/>
      </w:r>
    </w:p>
  </w:footnote>
  <w:footnote w:type="continuationSeparator" w:id="0">
    <w:p w:rsidR="00A03D7C" w:rsidRDefault="00A03D7C" w:rsidP="00FF1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37C85"/>
    <w:multiLevelType w:val="hybridMultilevel"/>
    <w:tmpl w:val="67A6C8EC"/>
    <w:lvl w:ilvl="0" w:tplc="214E107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D637A"/>
    <w:multiLevelType w:val="multilevel"/>
    <w:tmpl w:val="8CA078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C1"/>
    <w:rsid w:val="000066EB"/>
    <w:rsid w:val="00064249"/>
    <w:rsid w:val="000E7A56"/>
    <w:rsid w:val="001716C1"/>
    <w:rsid w:val="001B3CC8"/>
    <w:rsid w:val="001E2858"/>
    <w:rsid w:val="00290F56"/>
    <w:rsid w:val="002E3511"/>
    <w:rsid w:val="003A1B38"/>
    <w:rsid w:val="00424A36"/>
    <w:rsid w:val="00452950"/>
    <w:rsid w:val="00491F86"/>
    <w:rsid w:val="004A13BF"/>
    <w:rsid w:val="004B5D87"/>
    <w:rsid w:val="00517E11"/>
    <w:rsid w:val="00547BBB"/>
    <w:rsid w:val="005862A8"/>
    <w:rsid w:val="00606225"/>
    <w:rsid w:val="00674ADC"/>
    <w:rsid w:val="006A31EF"/>
    <w:rsid w:val="00750534"/>
    <w:rsid w:val="0076024D"/>
    <w:rsid w:val="007641FF"/>
    <w:rsid w:val="007E466F"/>
    <w:rsid w:val="00844D42"/>
    <w:rsid w:val="00865353"/>
    <w:rsid w:val="00884E04"/>
    <w:rsid w:val="00A03D7C"/>
    <w:rsid w:val="00AF3B86"/>
    <w:rsid w:val="00B0595A"/>
    <w:rsid w:val="00B243C3"/>
    <w:rsid w:val="00CE4AEE"/>
    <w:rsid w:val="00D95006"/>
    <w:rsid w:val="00E834E1"/>
    <w:rsid w:val="00E90AB2"/>
    <w:rsid w:val="00E93EED"/>
    <w:rsid w:val="00E979F6"/>
    <w:rsid w:val="00EB649C"/>
    <w:rsid w:val="00F27408"/>
    <w:rsid w:val="00FA3624"/>
    <w:rsid w:val="00FD07F0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427D1-E68B-4CF7-92BC-4B293C6D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1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71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716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716C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2E35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2E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F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0F1"/>
  </w:style>
  <w:style w:type="paragraph" w:styleId="Zpat">
    <w:name w:val="footer"/>
    <w:basedOn w:val="Normln"/>
    <w:link w:val="ZpatChar"/>
    <w:uiPriority w:val="99"/>
    <w:unhideWhenUsed/>
    <w:rsid w:val="00FF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0F1"/>
  </w:style>
  <w:style w:type="paragraph" w:styleId="Textbubliny">
    <w:name w:val="Balloon Text"/>
    <w:basedOn w:val="Normln"/>
    <w:link w:val="TextbublinyChar"/>
    <w:uiPriority w:val="99"/>
    <w:semiHidden/>
    <w:unhideWhenUsed/>
    <w:rsid w:val="0088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0003E-7508-4CBB-ABE8-903207D5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Prášková</dc:creator>
  <cp:keywords/>
  <dc:description/>
  <cp:lastModifiedBy>Klára Prášková</cp:lastModifiedBy>
  <cp:revision>8</cp:revision>
  <cp:lastPrinted>2020-02-03T15:49:00Z</cp:lastPrinted>
  <dcterms:created xsi:type="dcterms:W3CDTF">2019-01-31T14:25:00Z</dcterms:created>
  <dcterms:modified xsi:type="dcterms:W3CDTF">2020-02-03T15:49:00Z</dcterms:modified>
</cp:coreProperties>
</file>